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187" w:rsidRPr="006F7611" w:rsidRDefault="00CF5187" w:rsidP="00CF5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611">
        <w:rPr>
          <w:rFonts w:ascii="Times New Roman" w:hAnsi="Times New Roman" w:cs="Times New Roman"/>
          <w:sz w:val="28"/>
          <w:szCs w:val="28"/>
        </w:rPr>
        <w:tab/>
      </w:r>
      <w:r w:rsidRPr="006F7611">
        <w:rPr>
          <w:rFonts w:ascii="Times New Roman" w:hAnsi="Times New Roman" w:cs="Times New Roman"/>
          <w:sz w:val="28"/>
          <w:szCs w:val="28"/>
        </w:rPr>
        <w:tab/>
      </w:r>
      <w:r w:rsidRPr="006F7611">
        <w:rPr>
          <w:rFonts w:ascii="Times New Roman" w:hAnsi="Times New Roman" w:cs="Times New Roman"/>
          <w:sz w:val="28"/>
          <w:szCs w:val="28"/>
        </w:rPr>
        <w:tab/>
      </w:r>
      <w:r w:rsidRPr="006F7611">
        <w:rPr>
          <w:rFonts w:ascii="Times New Roman" w:hAnsi="Times New Roman" w:cs="Times New Roman"/>
          <w:sz w:val="28"/>
          <w:szCs w:val="28"/>
        </w:rPr>
        <w:tab/>
      </w:r>
      <w:r w:rsidRPr="006F7611">
        <w:rPr>
          <w:rFonts w:ascii="Times New Roman" w:hAnsi="Times New Roman" w:cs="Times New Roman"/>
          <w:sz w:val="28"/>
          <w:szCs w:val="28"/>
        </w:rPr>
        <w:tab/>
      </w:r>
      <w:r w:rsidRPr="006F7611">
        <w:rPr>
          <w:rFonts w:ascii="Times New Roman" w:hAnsi="Times New Roman" w:cs="Times New Roman"/>
          <w:sz w:val="28"/>
          <w:szCs w:val="28"/>
        </w:rPr>
        <w:tab/>
      </w:r>
      <w:r w:rsidRPr="006F7611">
        <w:rPr>
          <w:rFonts w:ascii="Times New Roman" w:hAnsi="Times New Roman" w:cs="Times New Roman"/>
          <w:sz w:val="28"/>
          <w:szCs w:val="28"/>
        </w:rPr>
        <w:tab/>
      </w:r>
      <w:r w:rsidRPr="006F7611">
        <w:rPr>
          <w:rFonts w:ascii="Times New Roman" w:hAnsi="Times New Roman" w:cs="Times New Roman"/>
          <w:sz w:val="28"/>
          <w:szCs w:val="28"/>
        </w:rPr>
        <w:tab/>
      </w:r>
      <w:r w:rsidRPr="006F7611">
        <w:rPr>
          <w:rFonts w:ascii="Times New Roman" w:hAnsi="Times New Roman" w:cs="Times New Roman"/>
          <w:sz w:val="28"/>
          <w:szCs w:val="28"/>
        </w:rPr>
        <w:tab/>
        <w:t xml:space="preserve">                   Приложение 6</w:t>
      </w:r>
    </w:p>
    <w:p w:rsidR="00CF5187" w:rsidRPr="006F7611" w:rsidRDefault="00CF5187" w:rsidP="00513B82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611">
        <w:rPr>
          <w:rFonts w:ascii="Times New Roman" w:hAnsi="Times New Roman" w:cs="Times New Roman"/>
          <w:sz w:val="28"/>
          <w:szCs w:val="28"/>
        </w:rPr>
        <w:tab/>
      </w:r>
      <w:r w:rsidRPr="006F7611">
        <w:rPr>
          <w:rFonts w:ascii="Times New Roman" w:hAnsi="Times New Roman" w:cs="Times New Roman"/>
          <w:sz w:val="28"/>
          <w:szCs w:val="28"/>
        </w:rPr>
        <w:tab/>
      </w:r>
      <w:r w:rsidRPr="006F7611">
        <w:rPr>
          <w:rFonts w:ascii="Times New Roman" w:hAnsi="Times New Roman" w:cs="Times New Roman"/>
          <w:sz w:val="28"/>
          <w:szCs w:val="28"/>
        </w:rPr>
        <w:tab/>
      </w:r>
      <w:r w:rsidRPr="006F7611">
        <w:rPr>
          <w:rFonts w:ascii="Times New Roman" w:hAnsi="Times New Roman" w:cs="Times New Roman"/>
          <w:sz w:val="28"/>
          <w:szCs w:val="28"/>
        </w:rPr>
        <w:tab/>
      </w:r>
      <w:r w:rsidRPr="006F7611">
        <w:rPr>
          <w:rFonts w:ascii="Times New Roman" w:hAnsi="Times New Roman" w:cs="Times New Roman"/>
          <w:sz w:val="28"/>
          <w:szCs w:val="28"/>
        </w:rPr>
        <w:tab/>
      </w:r>
      <w:r w:rsidRPr="006F7611">
        <w:rPr>
          <w:rFonts w:ascii="Times New Roman" w:hAnsi="Times New Roman" w:cs="Times New Roman"/>
          <w:sz w:val="28"/>
          <w:szCs w:val="28"/>
        </w:rPr>
        <w:tab/>
      </w:r>
      <w:r w:rsidRPr="006F7611">
        <w:rPr>
          <w:rFonts w:ascii="Times New Roman" w:hAnsi="Times New Roman" w:cs="Times New Roman"/>
          <w:sz w:val="28"/>
          <w:szCs w:val="28"/>
        </w:rPr>
        <w:tab/>
      </w:r>
      <w:r w:rsidRPr="006F7611">
        <w:rPr>
          <w:rFonts w:ascii="Times New Roman" w:hAnsi="Times New Roman" w:cs="Times New Roman"/>
          <w:sz w:val="28"/>
          <w:szCs w:val="28"/>
        </w:rPr>
        <w:tab/>
      </w:r>
      <w:r w:rsidRPr="006F7611">
        <w:rPr>
          <w:rFonts w:ascii="Times New Roman" w:hAnsi="Times New Roman" w:cs="Times New Roman"/>
          <w:sz w:val="28"/>
          <w:szCs w:val="28"/>
        </w:rPr>
        <w:tab/>
        <w:t xml:space="preserve">    к решению Думы Чудовского</w:t>
      </w:r>
    </w:p>
    <w:p w:rsidR="00CF5187" w:rsidRPr="006F7611" w:rsidRDefault="00CF5187" w:rsidP="00CF5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611">
        <w:rPr>
          <w:rFonts w:ascii="Times New Roman" w:hAnsi="Times New Roman" w:cs="Times New Roman"/>
          <w:sz w:val="28"/>
          <w:szCs w:val="28"/>
        </w:rPr>
        <w:tab/>
      </w:r>
      <w:r w:rsidRPr="006F7611">
        <w:rPr>
          <w:rFonts w:ascii="Times New Roman" w:hAnsi="Times New Roman" w:cs="Times New Roman"/>
          <w:sz w:val="28"/>
          <w:szCs w:val="28"/>
        </w:rPr>
        <w:tab/>
      </w:r>
      <w:r w:rsidRPr="006F7611">
        <w:rPr>
          <w:rFonts w:ascii="Times New Roman" w:hAnsi="Times New Roman" w:cs="Times New Roman"/>
          <w:sz w:val="28"/>
          <w:szCs w:val="28"/>
        </w:rPr>
        <w:tab/>
      </w:r>
      <w:r w:rsidRPr="006F7611">
        <w:rPr>
          <w:rFonts w:ascii="Times New Roman" w:hAnsi="Times New Roman" w:cs="Times New Roman"/>
          <w:sz w:val="28"/>
          <w:szCs w:val="28"/>
        </w:rPr>
        <w:tab/>
      </w:r>
      <w:r w:rsidRPr="006F7611">
        <w:rPr>
          <w:rFonts w:ascii="Times New Roman" w:hAnsi="Times New Roman" w:cs="Times New Roman"/>
          <w:sz w:val="28"/>
          <w:szCs w:val="28"/>
        </w:rPr>
        <w:tab/>
      </w:r>
      <w:r w:rsidRPr="006F7611">
        <w:rPr>
          <w:rFonts w:ascii="Times New Roman" w:hAnsi="Times New Roman" w:cs="Times New Roman"/>
          <w:sz w:val="28"/>
          <w:szCs w:val="28"/>
        </w:rPr>
        <w:tab/>
      </w:r>
      <w:r w:rsidRPr="006F7611">
        <w:rPr>
          <w:rFonts w:ascii="Times New Roman" w:hAnsi="Times New Roman" w:cs="Times New Roman"/>
          <w:sz w:val="28"/>
          <w:szCs w:val="28"/>
        </w:rPr>
        <w:tab/>
      </w:r>
      <w:r w:rsidRPr="006F7611">
        <w:rPr>
          <w:rFonts w:ascii="Times New Roman" w:hAnsi="Times New Roman" w:cs="Times New Roman"/>
          <w:sz w:val="28"/>
          <w:szCs w:val="28"/>
        </w:rPr>
        <w:tab/>
      </w:r>
      <w:r w:rsidRPr="006F7611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CF5187" w:rsidRPr="006F7611" w:rsidRDefault="0042759B" w:rsidP="00CF5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611">
        <w:rPr>
          <w:rFonts w:ascii="Times New Roman" w:hAnsi="Times New Roman" w:cs="Times New Roman"/>
          <w:sz w:val="28"/>
          <w:szCs w:val="28"/>
        </w:rPr>
        <w:tab/>
      </w:r>
      <w:r w:rsidRPr="006F7611">
        <w:rPr>
          <w:rFonts w:ascii="Times New Roman" w:hAnsi="Times New Roman" w:cs="Times New Roman"/>
          <w:sz w:val="28"/>
          <w:szCs w:val="28"/>
        </w:rPr>
        <w:tab/>
      </w:r>
      <w:r w:rsidRPr="006F7611">
        <w:rPr>
          <w:rFonts w:ascii="Times New Roman" w:hAnsi="Times New Roman" w:cs="Times New Roman"/>
          <w:sz w:val="28"/>
          <w:szCs w:val="28"/>
        </w:rPr>
        <w:tab/>
      </w:r>
      <w:r w:rsidRPr="006F7611">
        <w:rPr>
          <w:rFonts w:ascii="Times New Roman" w:hAnsi="Times New Roman" w:cs="Times New Roman"/>
          <w:sz w:val="28"/>
          <w:szCs w:val="28"/>
        </w:rPr>
        <w:tab/>
      </w:r>
      <w:r w:rsidRPr="006F7611">
        <w:rPr>
          <w:rFonts w:ascii="Times New Roman" w:hAnsi="Times New Roman" w:cs="Times New Roman"/>
          <w:sz w:val="28"/>
          <w:szCs w:val="28"/>
        </w:rPr>
        <w:tab/>
      </w:r>
      <w:r w:rsidRPr="006F7611">
        <w:rPr>
          <w:rFonts w:ascii="Times New Roman" w:hAnsi="Times New Roman" w:cs="Times New Roman"/>
          <w:sz w:val="28"/>
          <w:szCs w:val="28"/>
        </w:rPr>
        <w:tab/>
      </w:r>
      <w:r w:rsidRPr="006F7611">
        <w:rPr>
          <w:rFonts w:ascii="Times New Roman" w:hAnsi="Times New Roman" w:cs="Times New Roman"/>
          <w:sz w:val="28"/>
          <w:szCs w:val="28"/>
        </w:rPr>
        <w:tab/>
      </w:r>
      <w:r w:rsidRPr="006F7611">
        <w:rPr>
          <w:rFonts w:ascii="Times New Roman" w:hAnsi="Times New Roman" w:cs="Times New Roman"/>
          <w:sz w:val="28"/>
          <w:szCs w:val="28"/>
        </w:rPr>
        <w:tab/>
      </w:r>
      <w:r w:rsidRPr="006F7611">
        <w:rPr>
          <w:rFonts w:ascii="Times New Roman" w:hAnsi="Times New Roman" w:cs="Times New Roman"/>
          <w:sz w:val="28"/>
          <w:szCs w:val="28"/>
        </w:rPr>
        <w:tab/>
        <w:t xml:space="preserve">   от </w:t>
      </w:r>
      <w:r w:rsidR="005D1FDF" w:rsidRPr="006F7611">
        <w:rPr>
          <w:rFonts w:ascii="Times New Roman" w:hAnsi="Times New Roman" w:cs="Times New Roman"/>
          <w:sz w:val="28"/>
          <w:szCs w:val="28"/>
        </w:rPr>
        <w:t>2</w:t>
      </w:r>
      <w:r w:rsidR="00195F37" w:rsidRPr="006F7611">
        <w:rPr>
          <w:rFonts w:ascii="Times New Roman" w:hAnsi="Times New Roman" w:cs="Times New Roman"/>
          <w:sz w:val="28"/>
          <w:szCs w:val="28"/>
        </w:rPr>
        <w:t>4</w:t>
      </w:r>
      <w:r w:rsidR="00DD20AA" w:rsidRPr="006F7611">
        <w:rPr>
          <w:rFonts w:ascii="Times New Roman" w:hAnsi="Times New Roman" w:cs="Times New Roman"/>
          <w:sz w:val="28"/>
          <w:szCs w:val="28"/>
        </w:rPr>
        <w:t>.0</w:t>
      </w:r>
      <w:r w:rsidR="00195F37" w:rsidRPr="006F7611">
        <w:rPr>
          <w:rFonts w:ascii="Times New Roman" w:hAnsi="Times New Roman" w:cs="Times New Roman"/>
          <w:sz w:val="28"/>
          <w:szCs w:val="28"/>
        </w:rPr>
        <w:t>3.2020 № 395</w:t>
      </w:r>
    </w:p>
    <w:p w:rsidR="00CF5187" w:rsidRPr="006F7611" w:rsidRDefault="00CF5187" w:rsidP="00CF518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93575" w:rsidRPr="006F7611" w:rsidRDefault="00CF5187" w:rsidP="00CF5187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F76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Ведомственная структура расходов бюджета муниципального района </w:t>
      </w:r>
    </w:p>
    <w:p w:rsidR="00CF5187" w:rsidRPr="006F7611" w:rsidRDefault="00770575" w:rsidP="00CF5187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F76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2020</w:t>
      </w:r>
      <w:r w:rsidR="005D1FDF" w:rsidRPr="006F76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 и</w:t>
      </w:r>
      <w:r w:rsidR="00F74C48" w:rsidRPr="006F76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</w:t>
      </w:r>
      <w:r w:rsidR="005D1FDF" w:rsidRPr="006F76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плановый период 202</w:t>
      </w:r>
      <w:r w:rsidRPr="006F76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CF5187" w:rsidRPr="006F76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202</w:t>
      </w:r>
      <w:r w:rsidRPr="006F76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CF5187" w:rsidRPr="006F76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годов</w:t>
      </w:r>
    </w:p>
    <w:p w:rsidR="005D1FDF" w:rsidRPr="006F7611" w:rsidRDefault="005D1FDF" w:rsidP="005D1FDF">
      <w:pPr>
        <w:spacing w:after="0" w:line="240" w:lineRule="exac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F5187" w:rsidRPr="006F7611" w:rsidRDefault="00CF5187" w:rsidP="00CF51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761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5D1FDF" w:rsidRPr="006F7611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6F7611">
        <w:rPr>
          <w:rFonts w:ascii="Times New Roman" w:hAnsi="Times New Roman" w:cs="Times New Roman"/>
          <w:sz w:val="24"/>
          <w:szCs w:val="24"/>
        </w:rPr>
        <w:t xml:space="preserve">  (тыс. 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368"/>
        <w:gridCol w:w="569"/>
        <w:gridCol w:w="423"/>
        <w:gridCol w:w="567"/>
        <w:gridCol w:w="1559"/>
        <w:gridCol w:w="567"/>
        <w:gridCol w:w="1134"/>
        <w:gridCol w:w="1136"/>
        <w:gridCol w:w="1098"/>
      </w:tblGrid>
      <w:tr w:rsidR="00195F37" w:rsidRPr="006F7611" w:rsidTr="00195F37"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Вед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2022 год</w:t>
            </w:r>
          </w:p>
        </w:tc>
      </w:tr>
      <w:tr w:rsidR="006F7611" w:rsidRPr="006F7611" w:rsidTr="00195F37"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</w:tr>
      <w:tr w:rsidR="00195F37" w:rsidRPr="006F7611" w:rsidTr="00195F37">
        <w:tc>
          <w:tcPr>
            <w:tcW w:w="161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 культуры, спорта и м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лодежной политики Администр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ции Чудовского муниципального рай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 </w:t>
            </w: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92 257,6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76 882,3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79 463,2</w:t>
            </w:r>
          </w:p>
        </w:tc>
      </w:tr>
      <w:tr w:rsidR="00195F37" w:rsidRPr="006F7611" w:rsidTr="00195F37"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195F37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нальной экономики</w:t>
            </w: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195F37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молодежной политики Чудо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2019-2021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195F37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туристской деятельности на территории Чудовского муниц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195F37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подпрограммы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195F37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195F37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1 424,2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95F37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1 424,2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95F37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районов Новгородской области на обустройство и восстановление вои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ских захоронений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L2990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95F37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L2990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95F37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21 449,5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18 711,2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23 890,3</w:t>
            </w:r>
          </w:p>
        </w:tc>
      </w:tr>
      <w:tr w:rsidR="00195F37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18 981,1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16 538,8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21 717,9</w:t>
            </w:r>
          </w:p>
        </w:tc>
      </w:tr>
      <w:tr w:rsidR="00195F37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 и спорта Чудовского муниципального ра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 на 2017-2019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18 981,1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16 538,8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21 717,9</w:t>
            </w:r>
          </w:p>
        </w:tc>
      </w:tr>
      <w:tr w:rsidR="00195F37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13 389,4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14 687,8</w:t>
            </w:r>
          </w:p>
        </w:tc>
      </w:tr>
      <w:tr w:rsidR="00195F37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ставления услуг в сфере дополн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образ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13 389,4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14 687,8</w:t>
            </w:r>
          </w:p>
        </w:tc>
      </w:tr>
      <w:tr w:rsidR="00195F37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</w:tr>
      <w:tr w:rsidR="00195F37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</w:tr>
      <w:tr w:rsidR="00195F37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муниципал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02 1 04 00081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1 725,2</w:t>
            </w:r>
          </w:p>
        </w:tc>
      </w:tr>
      <w:tr w:rsidR="00195F37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6F7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учреждениям, государстве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(м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ниципальным) унитарным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02 1 04 00081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1 725,2</w:t>
            </w:r>
          </w:p>
        </w:tc>
      </w:tr>
    </w:tbl>
    <w:p w:rsidR="006F7611" w:rsidRPr="006F7611" w:rsidRDefault="006F7611" w:rsidP="006F761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368"/>
        <w:gridCol w:w="569"/>
        <w:gridCol w:w="423"/>
        <w:gridCol w:w="567"/>
        <w:gridCol w:w="1559"/>
        <w:gridCol w:w="567"/>
        <w:gridCol w:w="1134"/>
        <w:gridCol w:w="1136"/>
        <w:gridCol w:w="1098"/>
      </w:tblGrid>
      <w:tr w:rsidR="006F7611" w:rsidRPr="006F7611" w:rsidTr="006F7611">
        <w:trPr>
          <w:tblHeader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611" w:rsidRPr="006F7611" w:rsidRDefault="006F7611" w:rsidP="006F7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611" w:rsidRPr="006F7611" w:rsidRDefault="006F7611" w:rsidP="007B1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611" w:rsidRPr="006F7611" w:rsidRDefault="006F7611" w:rsidP="007B1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611" w:rsidRPr="006F7611" w:rsidRDefault="006F7611" w:rsidP="007B1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611" w:rsidRPr="006F7611" w:rsidRDefault="006F7611" w:rsidP="007B1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611" w:rsidRPr="006F7611" w:rsidRDefault="006F7611" w:rsidP="007B1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611" w:rsidRPr="006F7611" w:rsidRDefault="006F7611" w:rsidP="007B1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611" w:rsidRPr="006F7611" w:rsidRDefault="006F7611" w:rsidP="007B1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611" w:rsidRPr="006F7611" w:rsidRDefault="006F7611" w:rsidP="007B1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6F7611" w:rsidRPr="006F7611" w:rsidTr="006F7611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F37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предпри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тиям на осуществление капитальных вложений в объекты капитального строительства гос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дарственной (муниципальной) со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ственности или приобретение об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ектов недвижимого имущества в государственную (муниципал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ную) собственность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F37" w:rsidRPr="006F7611" w:rsidRDefault="00195F37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611" w:rsidRPr="006F7611" w:rsidRDefault="006F7611" w:rsidP="007A57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муниципальным районам на ч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стичную компенсацию дополн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расходов на повышение оплаты труда работников бюдже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сферы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611" w:rsidRPr="006F7611" w:rsidRDefault="006F7611" w:rsidP="007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611" w:rsidRPr="006F7611" w:rsidRDefault="006F7611" w:rsidP="007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611" w:rsidRPr="006F7611" w:rsidRDefault="006F7611" w:rsidP="007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611" w:rsidRPr="006F7611" w:rsidRDefault="006F7611" w:rsidP="007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611" w:rsidRPr="006F7611" w:rsidRDefault="006F7611" w:rsidP="007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611" w:rsidRPr="006F7611" w:rsidRDefault="006F7611" w:rsidP="007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611" w:rsidRPr="006F7611" w:rsidRDefault="006F7611" w:rsidP="007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611" w:rsidRPr="006F7611" w:rsidRDefault="006F7611" w:rsidP="007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культуры и массового спо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 на территории Чудовского м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5 591,7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7 030,1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предоставления услуг в сфере спорта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5 591,7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7 030,1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муниципал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02 4 02 00081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3 453,9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учреждениям, государстве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(м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ниципальным) унитарным предпри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тиям на осуществление капитальных вложений в объекты капитального строительства гос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дарственной (муниципальной) со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ственности или приобретение об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ектов недвижимого имущества в государственную (муниципал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ную) собственность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02 4 02 00081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3 453,9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муниципальным районам на ч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стичную компенсацию дополн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расходов на повышение оплаты труда работников бюдже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сферы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ности муниципальных учреждений по приобр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2 468,4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2 172,4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2 172,4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молодежной политики Чудо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2019-2021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2 468,4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2 172,4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2 172,4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«Молодежь Чудо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2 069,4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2 069,4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социализацию и самореализацию молодежи, разв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тию потенциала молодежи района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предоставлению услуг в сфере мол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дежной политики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2 314,4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2 018,4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воспитание населения Чудовского муниц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организацию патриотического воспитания нас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района и допризывной подг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 молодежи к военной службе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меры противодействия нарком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нии и зависимости от других </w:t>
            </w:r>
            <w:proofErr w:type="spellStart"/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пс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хоакти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</w:t>
            </w:r>
            <w:proofErr w:type="spellEnd"/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веществ в </w:t>
            </w:r>
            <w:proofErr w:type="spellStart"/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организации профилактич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работы среди молодежи по пр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филактике наркомании и других </w:t>
            </w:r>
            <w:proofErr w:type="spellStart"/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хоактивных</w:t>
            </w:r>
            <w:proofErr w:type="spellEnd"/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веществ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Культура, кинематография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50 601,3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43 919,0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41 320,8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41 618,9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38 974,1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36 375,9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молодежной политики Чудо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2019-2021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41 618,9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38 974,1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36 375,9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41 568,9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38 924,1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36 325,9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предоставление услуг в сфере организации досуга населения и развития самодеятельного народн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творчества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23 474,9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17 925,3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17 925,3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муниципальным районам на ч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стичную компенсацию дополн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расходов на повышение оплаты труда работников бюдже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сферы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3 967,0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3 967,0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предоставлению услуг в сф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 библиотечно - библиографич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обслуживания населения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13 475,7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12 391,7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12 391,7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ставления услуг в сфере публикации музейных предметов, музейных колле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3 550,1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 муниципальных учреждений 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 приобр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в сфере культуры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1 014,5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1 016,3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подпрограммы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481,7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образований на обеспечение развития и укрепления материал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но-технической базы домов культ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ры, подведомственных органов местного самоуправления муниц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районов, поселений обл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сти, реализу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 полномочия в сфере культуры, в населенных пунктах с числом жит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лей до 50 тысяч человек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512,6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512,6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районов на поддержку отрасли культуры (подключение муниц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общедоступных библиотек и государственных централ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библиотек в субъектах Российской Федерации к информационно - т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лекоммуникационной сети Инте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 и развитие библиотечного дела с учетом задачи расширения инфо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мационных технологий и оцифро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культура»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области на создание виртуальных концертных залов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«Сохранение об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ъ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ектов культурного наследия, ра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положенных на территории Ч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на»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подпрограммы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туры, кинематографии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8 982,4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4 944,9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4 944,9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МБУ «Центр обслуживания учрежд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культуры»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8 982,4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8 982,4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18 722,6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14 192,1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14 192,1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18 722,6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14 192,1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14 192,1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«Ра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молодежной политики Чудо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2019-2021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18 716,6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14 186,1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14 186,1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культуры и массового спо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 на территории Чудовского м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18 716,6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14 186,1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14 186,1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предоставления услуг в сфере спорта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17 695,6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11 844,9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11 844,9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4 680,6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4 680,6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предоставления услуг в сфере спорта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подпрограммы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«Обеспечение общественного п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рядка и противодействие пр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ступности в </w:t>
            </w:r>
            <w:proofErr w:type="spellStart"/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2017-2021 г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ды»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профилактике правонаруш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ний в </w:t>
            </w:r>
            <w:proofErr w:type="spellStart"/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 образования Админ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страции Чудовского муниципал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ного района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319 996,3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342 070,7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211 006,2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Коммунальное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обслуживанию фильтров в образов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учреждениях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306 639,9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333 849,5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202 495,0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141 854,4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213 130,5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84 750,1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2016-2020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141 854,4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213 130,5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84 750,1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141 854,4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213 130,5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84 750,1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«Содействие занятости женщин - создание условий дошкольного образов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 для детей в возрасте до трех лет»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Р</w:t>
            </w:r>
            <w:proofErr w:type="gramStart"/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57 588,1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128 380,4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районов на создание дополн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мест для детей в возрасте от 1,5 до 3 лет в образовательных организациях, осущест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ляющих образовательную деятельность по образовательным программам д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школьного образов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53 558,1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87 380,4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учреждениям, государстве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(м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ниципальным) унитарным предпри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тиям на осуществление капитальных вложений в объекты капитального строительства гос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дарственной (муниципальной) со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ственности или приобретение об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ектов недвижимого имущества в государственную (муниципал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ную) собственность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53 558,1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87 380,4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районов на создание дополн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мест для детей в возрасте от 1,5 до 3 лет в образовательных организациях, осущест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ляющих образовательную деятельность по образовательным программам д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школьного образования (сверх  с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глашения)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учреждениям, государстве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(м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ниципальным) унитарным предпри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тиям на осуществление капитальных вложений в объекты капитального строительства гос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дарственной (муниципальной) со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ственности или приобретение об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ектов недвижимого имущества в государственную (муниципал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ную) собственность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 муниципальных учрежд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ний по предоставлению услуг в сфере дошкольного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76 858,7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77 357,3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77 357,3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основной деятельности муниципальных учр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25 907,7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27 823,3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27 823,3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2 656,4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2 656,4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23 251,3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25 166,9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25 166,9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50 951,0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49 534,0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49 534,0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4 942,9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4 942,9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46 008,1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44 591,1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44 591,1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приятий, направленных на фун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ционирование и развитие д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2 738,1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2 652,8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2 652,8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поддержки (питание)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1 496,4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1 496,4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133,4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1 363,0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(п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тание)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1 156,4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95,8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1 060,6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 муниципальных учрежд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 на выполнение указов През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дента Российской Федерации в части повышения заработной платы педагогическим работн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кам образовательных организ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ций дошкольного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4 669,5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4 740,0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4 740,0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4 669,5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4 203,7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4 282,0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149 833,0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105 623,6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103 349,5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2016-2020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149 833,0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105 623,6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103 349,5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образования»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149 833,0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105 623,6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103 349,5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исполнение судебных решений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3 221,8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3 221,8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пред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услуг в сфере общего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83 058,2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82 399,7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82 433,8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13 031,9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13 025,4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13 059,5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2 756,0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10 293,9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10 269,4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10 303,5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основной деятельности муниципальных учр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70 026,3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69 374,3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69 374,3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12 761,7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12 761,7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57 426,7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56 612,6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56 612,6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функцион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рование и развитие общего образ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42 469,7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9 900,8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9 900,8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обучающимся</w:t>
            </w:r>
            <w:proofErr w:type="gramEnd"/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5 637,7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5 848,4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1 806,9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1 806,9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3 830,8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4 041,5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муниципальных учр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 учебниками и учебными п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собиями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125,3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780,9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доступа к информац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онно-телекоммуникационной сети «Интернет»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дение за классное руководство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1 199,2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изготовление бланков документов об образовании и (или) о квалификации муниц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пальными образовательными орг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сти, антитеррористической и ант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криминальной безопасности мун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дошкольных образов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организаций, муниципал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общеобразовательных орган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заций, мун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организаций дополн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образования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1 127,5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25 931,9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3 727,4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22 204,5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приобретению бланков д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кументов об образовании и (или) о 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кв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лификации муниципальными образовательными организац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безопасности муниципал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ждений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6 482,9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5 551,1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 муниципальных учрежд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 на выполнение указов През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дента Российской Федерации в части повышения заработной платы педагогическим работн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кам образовательных организ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ций общего обр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6 447,5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6 411,7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6 411,7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6 447,5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6 411,7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5 289,0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5 260,7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«Совреме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ная школа»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3 400,8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6 911,4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1 381,4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районов на создание (обновл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ние) матер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ально-технической базы для реализации основных и допо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нительных общеобр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зовательных программ цифрового и гуманита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профилей в общеобразовател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ях, расположенных в сельской местности и малых гор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дах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51690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51690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центров образования цифр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вого и гуманитарного профилей в общеобразовательных муниципал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организациях о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финансовое обеспечение де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центров образования цифрового и гуманитарного проф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лей в общеобразовательных мун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организациях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Федеральный проект «Цифровая 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образовательная среда»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proofErr w:type="gramEnd"/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11 444,2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бюджетам муниципал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районов на внедрение целевой модели цифровой образовательной среды в общеобразовательных орг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низациях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финансовое обеспечение внедр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и функционирования целевой модели цифровой образов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тельной среды в общеобразовательных м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организациях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4 489,9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4 755,1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4 755,1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2016-2020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4 489,9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4 755,1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4 755,1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нительного образования»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4 489,9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4 755,1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4 755,1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предоставлению услуг в сфере допо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нительного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дополн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4 455,1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на выполнение указов Президента Российской Федерации в части п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вышения заработной платы педаг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гическим работникам образовател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заций дополнительного обр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муниципальным районам на ч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стичную компенсацию дополн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расходов на повышение оплаты труда работников бюдже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сферы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924,4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2016-2020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924,4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организацию оздоро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ления, отдыха и занятости детей, подростков и молодежи в к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никулярное время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924,4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924,4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молодежной политики Чудо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2019-2021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воспитание населения Чудовского муниц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организацию патриотического воспитания нас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района и допризывной подг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 молодежи к военной службе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меры противодействия нарком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нии и зависимости от других </w:t>
            </w:r>
            <w:proofErr w:type="spellStart"/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пс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хоакти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</w:t>
            </w:r>
            <w:proofErr w:type="spellEnd"/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веществ в </w:t>
            </w:r>
            <w:proofErr w:type="spellStart"/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организации профилактич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работы среди молодежи по пр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филактике наркомании и других </w:t>
            </w:r>
            <w:proofErr w:type="spellStart"/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хоактивных</w:t>
            </w:r>
            <w:proofErr w:type="spellEnd"/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веществ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«Обеспечение общественного п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рядка и противодействие пр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ступности в </w:t>
            </w:r>
            <w:proofErr w:type="spellStart"/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2017-2021 г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ды»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тий по профилактике терроризма и экстремизма в </w:t>
            </w:r>
            <w:proofErr w:type="spellStart"/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пальном районе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9 517,4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8 715,9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8 715,9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2016-2020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8,4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поддержку одаренных детей и талантливой м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лод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Стипендии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образования»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функцион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рование и развитие общего образ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нительного образования»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функцион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рование и развитие дополнительн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8,4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мероприятий в сфере образов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обучающимся</w:t>
            </w:r>
            <w:proofErr w:type="gramEnd"/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«Обеспечение общественного п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рядка и противодействие пр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ступности в </w:t>
            </w:r>
            <w:proofErr w:type="spellStart"/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2017-2021 г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ды»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профилактике правонаруш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ний в </w:t>
            </w:r>
            <w:proofErr w:type="spellStart"/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МАУ «Центр обеспечения деятельности муниципальных обр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8 837,0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8 837,0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13 342,3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8 221,2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8 511,2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13 342,3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8 221,2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8 511,2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2016-2020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13 342,3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8 221,2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8 511,2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13 342,3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8 221,2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8 511,2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мероприятий в сфере образов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13 342,3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8 221,2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8 511,2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родительской платы родителям (законным представит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лям)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1 748,6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1 748,6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Оказание социальной поддержки </w:t>
            </w:r>
            <w:proofErr w:type="gramStart"/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обучающимся</w:t>
            </w:r>
            <w:proofErr w:type="gramEnd"/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и приемной семье, а также возн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граждение, причитающееся прие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ному родителю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11 622,7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6 501,4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6 501,4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циальных выплат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4 122,7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2 001,4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2 001,4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лицам из числа детей-сирот и детей, оста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шихся без попечения родителей, на р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 жилых помещений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 финансов Администр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ции Чудовского муниципального рай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17 190,5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15 486,2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15 686,4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 Российской Федерации, высших исполнительных органов государственной власти субъе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тов Российской Федерации, мес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админ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страций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2014-2020 г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387,1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обеспечение осуществления бю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жетного процесса, управление муниципальным долгом Чудо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387,1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переда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отдельные полномочия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определ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перечня должностных лиц, уполномоченных составлять прот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колы об административных прав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нарушениях в отношении граждан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формирование и содержание мун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архива Грузинского сел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формирование и содержание мун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ципального архива </w:t>
            </w:r>
            <w:proofErr w:type="spellStart"/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Межбюджетные трансферты на формирование и содержание мун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архива Успенского сельск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382,6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382,6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2014-2020 г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382,6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держка муниципальных образ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ваний Чудовского муниципальн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382,6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учета на территориях, где о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сутств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ют военные комиссариаты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382,6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382,6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233,0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осуществление дорожной деятел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Грузинского сельского пос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147,4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147,4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осуществление дорожной деятел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Успенского сельского пос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85,6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85,6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нальной экономики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сение изменений в документы те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риториального планирования  Гр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зинского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сение изменений в документы те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риториального планирования </w:t>
            </w:r>
            <w:proofErr w:type="spellStart"/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губо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</w:t>
            </w:r>
            <w:proofErr w:type="spellEnd"/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сение изменений в документы те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риториального планирования Успенск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«Улучшение жилищных условий граждан и п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вышение качества жилищно-коммунальных услуг в </w:t>
            </w:r>
            <w:proofErr w:type="spellStart"/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ганизацию водоснабжения Грузи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сел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ганизацию водоснабжения </w:t>
            </w:r>
            <w:proofErr w:type="spellStart"/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бовского</w:t>
            </w:r>
            <w:proofErr w:type="spellEnd"/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ганизацию водоснабжения Успе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сел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внутреннего гос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дарственного и муниципального долга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2014-2020 г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обеспечение осуществления бю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жетного процесса, управление муниципальным долгом Чудо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пальному внутреннему долгу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щего характера бюджетам суб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ъ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ектов Российской Федерации и муниц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пальных образований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8 156,4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жетной обеспеченности субъектов Российской Федерации и муниц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образований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8 156,4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2014-2020 г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8 156,4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держка муниципальных образ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ваний Чудовского муниципальн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8 156,4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Дотация на выравнивание бюдже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ной обеспеченности поселений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8 156,4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8 156,4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Чудовского м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ниципального района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105 399,4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95 331,0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85 179,0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62 036,9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53 649,5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54 020,8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 и муниц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обр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2 165,1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муниципального  образования 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2 165,1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2 165,1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 Российской Федерации, высших исполнительных органов государственной власти субъе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тов Российской Федерации, мес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ных админ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страций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43 825,6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43 737,6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43 737,6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«Управление муниципальными финансами Чудовского муниц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2014-2020 г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2 928,2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2 928,2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2 928,2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обеспечение осуществления бю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жетного процесса, управление муниципальным долгом Чудо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2 928,2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2 928,2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2 928,2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переда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отдельные полномочия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2 928,2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2 928,2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2 928,2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2 876,6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2 876,6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51,6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ганов местного самоуправления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40 395,4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40 807,4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40 807,4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40 307,4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40 457,4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40 457,4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определ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перечня должностных лиц, уполномоченных составлять прот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колы об административных прав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нарушениях в отношении граждан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(городск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округа) Новгородской области по итогам ежегодного ре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тинга органов местного самоупра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городского округа и муниц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районов Новгородской о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ласти по развитию предприним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тельства, привлечению инвестиций и содействию развитию конкуре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в Но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городской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22 0 00 76020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22 0 00 76020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396,2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(изменение) списков кандидатов в присяжные заседатели федеральных судов общей юри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дикции в Российской Федерации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396,2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396,2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местных админ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страций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просы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15 885,1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7 673,3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7 711,9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«С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мун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ципального управления в </w:t>
            </w:r>
            <w:proofErr w:type="spellStart"/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</w:t>
            </w:r>
            <w:proofErr w:type="spellEnd"/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301,7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«Противодействие коррупции в </w:t>
            </w:r>
            <w:proofErr w:type="spellStart"/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подпр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граммы «Противодействие корру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ции в </w:t>
            </w:r>
            <w:proofErr w:type="spellStart"/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</w:t>
            </w:r>
            <w:proofErr w:type="spellEnd"/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«Информатизация Чудовского муниципального ра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294,7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294,7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програ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 «Информатизация Чудовского муниципал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«Обеспечение общественного п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рядка и противодействие пр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ступности в </w:t>
            </w:r>
            <w:proofErr w:type="spellStart"/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2017-2021 г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профилактике правонаруш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ний в </w:t>
            </w:r>
            <w:proofErr w:type="spellStart"/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Перечисления некоммерческим о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 МКУ «Единая дежурно-диспетчерская и транспортно-хозяйственная служба Админ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страции Чудовского муниципал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7 043,8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6 049,9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6 049,9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зенных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5 046,2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5 046,2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5 046,2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1 003,7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1 003,7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обследованию мест массов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 отдыха  жителей поселений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в сфере гос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дарственной регистрации актов 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гражданского состояния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1 280,3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м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1 280,3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 по приобр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(городск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округа) Новгородской области по итогам ежегодного ре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тинга органов местного самоупра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городского округа и муниц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районов Новгородской о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ласти по развитию предприним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тельства, привлечению инвестиций и содействию развитию конкуре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в Но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городской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22 0 00 76020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22 0 00 76020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государственных фун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ций, связанных с общегосуда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ственным управлением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10 454,1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10 088,8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10 088,8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236,1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236,1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предупреждению и ликвид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болезней животных, их леч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нию, защите населения от болезней, общих для человека и животных в части приведения скотомогильн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 (биотермических ям) на терр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тории Новгородской области в с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ответствие с ветеринарно-санитарными прав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лами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предупреждению и ликвид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болезней животных в части о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лова безнадзорных животных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Транспорт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9 314,4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9 314,4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9 314,4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выполненных работ, связа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с осуществлением регулярных перевозок автомобильным тран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портом по регулируемым тарифам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9 314,4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9 314,4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436,0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дорог общего пользования местного знач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формирование мун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дорожных фондов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формиров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муниципальных дорожных фондов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нальной экономики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102,3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«Обеспечение экономического развития в </w:t>
            </w:r>
            <w:proofErr w:type="spellStart"/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2018-2020 г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«Развитие малого и среднего предпринимательства в </w:t>
            </w:r>
            <w:proofErr w:type="spellStart"/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формированию благоприя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общественного климата для разв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тия предпринимательства и популяризации предпринимател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де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торго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ли в </w:t>
            </w:r>
            <w:proofErr w:type="spellStart"/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организации и проведению выставок, ярмарок, конкурсов в сфере торговли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упра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ления и распоряжения земельно-имущественным комплексом Ч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102,3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земельным участкам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муниципальному имуществу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1 350,0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1 553,2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1 350,0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упра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ления и распоряжения земельно-имущественным комплексом Ч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1 118,6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1 077,7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1 077,7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капитал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ремонт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обслуживанию и содерж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муниц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пального имущества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тий по доставке счетов-квитанций по плате за </w:t>
            </w:r>
            <w:proofErr w:type="spellStart"/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найм</w:t>
            </w:r>
            <w:proofErr w:type="spellEnd"/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жилья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«Улучшение жилищных условий граждан и п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вышение качества жилищно-коммунальных услуг в </w:t>
            </w:r>
            <w:proofErr w:type="spellStart"/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272,3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ремонту муниципального ж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лищного фонда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«Улучшение жилищных условий граждан и п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вышение качества жилищно-коммунальных услуг в </w:t>
            </w:r>
            <w:proofErr w:type="spellStart"/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тий на организацию водоотведения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окр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жающей среды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«Охрана окружающей среды и экологическая безопасность Ч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«Чистая страна»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G1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организ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деятельности по захоронению тве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дых коммунальных отходов в части рекультив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земельных участков, загрязненных в результате расположения на них объектов ра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мещения отходов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Финансовое обеспечение меропр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ятий по корректировки проекта на строительство, эксплуатацию и р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культивацию полигона твердых коммунальных отходов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340,1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мун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ципального управления в </w:t>
            </w:r>
            <w:proofErr w:type="spellStart"/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</w:t>
            </w:r>
            <w:proofErr w:type="spellEnd"/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сист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мы муниципальной службы в </w:t>
            </w:r>
            <w:proofErr w:type="spellStart"/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</w:t>
            </w:r>
            <w:proofErr w:type="spellEnd"/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дополнительного пр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фессионального образования лиц, замещающих муниципальные должности, муниципальных служ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и служащих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(городск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округа) Новгородской области по итогам ежегодного ре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тинга органов местного самоупра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городского округа и муниц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районов Новгородской о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ласти по развитию предприним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тельства, привлечению инвестиций и содействию развитию конкуре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в Но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городской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04 1 00 76020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04 1 00 76020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340,1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обучающимся</w:t>
            </w:r>
            <w:proofErr w:type="gramEnd"/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340,1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м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340,1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19 859,1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19 231,5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19 379,3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Пенсионное обеспечение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3 202,8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3 202,8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3 202,8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пенсионное обе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печение лицам, замещавшим мун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ципальные должности, пенсии за высл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 лет лицам, замещавшим должности муниципал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ной службы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3 202,8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3 202,8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3 202,8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3 202,8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16 656,3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16 028,7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16 176,5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2016-2020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14 336,7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14 258,0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14 365,3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14 336,7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14 258,0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14 365,3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 детей-сирот и детей, оставшихся без поп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чения родителей, лиц из числа детей-сирот и детей, оставшихся без попечения родителей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2 363,4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2 379,2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2 363,4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2 379,2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родителей, лиц из числа детей-сирот и детей, оставшихся без попечения родителей (сверх уровня, предусмотренного соглашением)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14 336,7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11 894,6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11 986,1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14 336,7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11 894,6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11 986,1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«Обеспечение жильем молодых семей на территории Чудовского муниц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2018-2020 г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1 770,7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1 811,2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</w:t>
            </w:r>
            <w:proofErr w:type="spellStart"/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социальных выплат молодым сем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 на прио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ретение (строительство) жилья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1 770,7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1 811,2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циальных выплат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1 770,7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1 811,2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Контрольно-счетная палата Ч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довского муниципального района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1 622,7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1 622,7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1 622,7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1 622,7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1 622,7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1 622,7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функций    председателя Контрольно-счетной палаты Администрации Чудовского муниципального района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910,5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904,5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712,2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м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 по управлению имущ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ством Администрации Чудовск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пального района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просы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государственных фун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ций, связанных с общегосуда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ственным управлением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упра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ления и распоряжения земельно-имущественным комплексом Ч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капитал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ремонт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обслуживанию и содерж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муниц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пального имущества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10 625,6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11 085,6</w:t>
            </w:r>
          </w:p>
        </w:tc>
      </w:tr>
      <w:tr w:rsidR="006F7611" w:rsidRPr="006F7611" w:rsidTr="00195F37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536 522,2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542 018,5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611" w:rsidRPr="006F7611" w:rsidRDefault="006F7611" w:rsidP="0019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7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404 043,1</w:t>
            </w:r>
          </w:p>
        </w:tc>
      </w:tr>
    </w:tbl>
    <w:p w:rsidR="00195F37" w:rsidRPr="006F7611" w:rsidRDefault="00195F37" w:rsidP="00CF51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95F37" w:rsidRPr="006F7611" w:rsidSect="00811851">
      <w:head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3345" w:rsidRDefault="00BC3345" w:rsidP="00CF5187">
      <w:pPr>
        <w:spacing w:after="0" w:line="240" w:lineRule="auto"/>
      </w:pPr>
      <w:r>
        <w:separator/>
      </w:r>
    </w:p>
  </w:endnote>
  <w:endnote w:type="continuationSeparator" w:id="0">
    <w:p w:rsidR="00BC3345" w:rsidRDefault="00BC3345" w:rsidP="00CF51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3345" w:rsidRDefault="00BC3345" w:rsidP="00CF5187">
      <w:pPr>
        <w:spacing w:after="0" w:line="240" w:lineRule="auto"/>
      </w:pPr>
      <w:r>
        <w:separator/>
      </w:r>
    </w:p>
  </w:footnote>
  <w:footnote w:type="continuationSeparator" w:id="0">
    <w:p w:rsidR="00BC3345" w:rsidRDefault="00BC3345" w:rsidP="00CF51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266558"/>
      <w:docPartObj>
        <w:docPartGallery w:val="Page Numbers (Top of Page)"/>
        <w:docPartUnique/>
      </w:docPartObj>
    </w:sdtPr>
    <w:sdtContent>
      <w:p w:rsidR="00195F37" w:rsidRDefault="00195F3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7611">
          <w:rPr>
            <w:noProof/>
          </w:rPr>
          <w:t>23</w:t>
        </w:r>
        <w:r>
          <w:fldChar w:fldCharType="end"/>
        </w:r>
      </w:p>
    </w:sdtContent>
  </w:sdt>
  <w:p w:rsidR="00195F37" w:rsidRDefault="00195F3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7A3"/>
    <w:rsid w:val="00030194"/>
    <w:rsid w:val="00061BE0"/>
    <w:rsid w:val="000B494B"/>
    <w:rsid w:val="001274A2"/>
    <w:rsid w:val="00157084"/>
    <w:rsid w:val="001857E4"/>
    <w:rsid w:val="00195F37"/>
    <w:rsid w:val="001A54B8"/>
    <w:rsid w:val="001E2655"/>
    <w:rsid w:val="00200B45"/>
    <w:rsid w:val="0031213D"/>
    <w:rsid w:val="00327580"/>
    <w:rsid w:val="003370B6"/>
    <w:rsid w:val="00340717"/>
    <w:rsid w:val="00364233"/>
    <w:rsid w:val="00393F8A"/>
    <w:rsid w:val="003E1C99"/>
    <w:rsid w:val="00413BB5"/>
    <w:rsid w:val="0042759B"/>
    <w:rsid w:val="0043512B"/>
    <w:rsid w:val="004528CF"/>
    <w:rsid w:val="004B6925"/>
    <w:rsid w:val="00513B82"/>
    <w:rsid w:val="005D1FDF"/>
    <w:rsid w:val="005D5FE7"/>
    <w:rsid w:val="00626044"/>
    <w:rsid w:val="006853DE"/>
    <w:rsid w:val="006F1CE5"/>
    <w:rsid w:val="006F7611"/>
    <w:rsid w:val="00740924"/>
    <w:rsid w:val="007410EF"/>
    <w:rsid w:val="00770575"/>
    <w:rsid w:val="007E02D5"/>
    <w:rsid w:val="00811851"/>
    <w:rsid w:val="00826F5B"/>
    <w:rsid w:val="00876928"/>
    <w:rsid w:val="00884B69"/>
    <w:rsid w:val="008D1ED0"/>
    <w:rsid w:val="009327A3"/>
    <w:rsid w:val="009814BE"/>
    <w:rsid w:val="009B19D9"/>
    <w:rsid w:val="009D5E32"/>
    <w:rsid w:val="00AE287E"/>
    <w:rsid w:val="00B33B34"/>
    <w:rsid w:val="00B50E2A"/>
    <w:rsid w:val="00B62B89"/>
    <w:rsid w:val="00B76763"/>
    <w:rsid w:val="00B80F55"/>
    <w:rsid w:val="00B94BD7"/>
    <w:rsid w:val="00BC3345"/>
    <w:rsid w:val="00C04824"/>
    <w:rsid w:val="00C70FB3"/>
    <w:rsid w:val="00C90AC6"/>
    <w:rsid w:val="00C92D31"/>
    <w:rsid w:val="00CC48DA"/>
    <w:rsid w:val="00CF5187"/>
    <w:rsid w:val="00D61E30"/>
    <w:rsid w:val="00D67A4E"/>
    <w:rsid w:val="00D97A41"/>
    <w:rsid w:val="00DA335E"/>
    <w:rsid w:val="00DB3016"/>
    <w:rsid w:val="00DD20AA"/>
    <w:rsid w:val="00E1549E"/>
    <w:rsid w:val="00E16892"/>
    <w:rsid w:val="00E42748"/>
    <w:rsid w:val="00E76707"/>
    <w:rsid w:val="00E8419F"/>
    <w:rsid w:val="00F6379E"/>
    <w:rsid w:val="00F74C48"/>
    <w:rsid w:val="00F93575"/>
    <w:rsid w:val="00FA69D0"/>
    <w:rsid w:val="00FB7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1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F518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F5187"/>
    <w:rPr>
      <w:color w:val="800080"/>
      <w:u w:val="single"/>
    </w:rPr>
  </w:style>
  <w:style w:type="paragraph" w:customStyle="1" w:styleId="xl63">
    <w:name w:val="xl6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4">
    <w:name w:val="xl6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2">
    <w:name w:val="xl7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5">
    <w:name w:val="xl7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7">
    <w:name w:val="xl7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8">
    <w:name w:val="xl7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1">
    <w:name w:val="xl81"/>
    <w:basedOn w:val="a"/>
    <w:rsid w:val="00CF518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3">
    <w:name w:val="xl8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6">
    <w:name w:val="xl8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7">
    <w:name w:val="xl8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CF51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1">
    <w:name w:val="xl9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FF0000"/>
      <w:sz w:val="18"/>
      <w:szCs w:val="18"/>
      <w:lang w:eastAsia="ru-RU"/>
    </w:rPr>
  </w:style>
  <w:style w:type="paragraph" w:customStyle="1" w:styleId="xl92">
    <w:name w:val="xl9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FF0000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F5187"/>
  </w:style>
  <w:style w:type="paragraph" w:styleId="a7">
    <w:name w:val="footer"/>
    <w:basedOn w:val="a"/>
    <w:link w:val="a8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F5187"/>
  </w:style>
  <w:style w:type="paragraph" w:styleId="a9">
    <w:name w:val="Balloon Text"/>
    <w:basedOn w:val="a"/>
    <w:link w:val="aa"/>
    <w:uiPriority w:val="99"/>
    <w:semiHidden/>
    <w:unhideWhenUsed/>
    <w:rsid w:val="000B4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B494B"/>
    <w:rPr>
      <w:rFonts w:ascii="Tahoma" w:hAnsi="Tahoma" w:cs="Tahoma"/>
      <w:sz w:val="16"/>
      <w:szCs w:val="16"/>
    </w:rPr>
  </w:style>
  <w:style w:type="paragraph" w:customStyle="1" w:styleId="ab">
    <w:name w:val="Знак Знак Знак Знак Знак Знак"/>
    <w:basedOn w:val="a"/>
    <w:rsid w:val="00C90AC6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1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F518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F5187"/>
    <w:rPr>
      <w:color w:val="800080"/>
      <w:u w:val="single"/>
    </w:rPr>
  </w:style>
  <w:style w:type="paragraph" w:customStyle="1" w:styleId="xl63">
    <w:name w:val="xl6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4">
    <w:name w:val="xl6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2">
    <w:name w:val="xl7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5">
    <w:name w:val="xl7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7">
    <w:name w:val="xl7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8">
    <w:name w:val="xl7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1">
    <w:name w:val="xl81"/>
    <w:basedOn w:val="a"/>
    <w:rsid w:val="00CF518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3">
    <w:name w:val="xl8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6">
    <w:name w:val="xl8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7">
    <w:name w:val="xl8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CF51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1">
    <w:name w:val="xl9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FF0000"/>
      <w:sz w:val="18"/>
      <w:szCs w:val="18"/>
      <w:lang w:eastAsia="ru-RU"/>
    </w:rPr>
  </w:style>
  <w:style w:type="paragraph" w:customStyle="1" w:styleId="xl92">
    <w:name w:val="xl9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FF0000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F5187"/>
  </w:style>
  <w:style w:type="paragraph" w:styleId="a7">
    <w:name w:val="footer"/>
    <w:basedOn w:val="a"/>
    <w:link w:val="a8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F5187"/>
  </w:style>
  <w:style w:type="paragraph" w:styleId="a9">
    <w:name w:val="Balloon Text"/>
    <w:basedOn w:val="a"/>
    <w:link w:val="aa"/>
    <w:uiPriority w:val="99"/>
    <w:semiHidden/>
    <w:unhideWhenUsed/>
    <w:rsid w:val="000B4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B494B"/>
    <w:rPr>
      <w:rFonts w:ascii="Tahoma" w:hAnsi="Tahoma" w:cs="Tahoma"/>
      <w:sz w:val="16"/>
      <w:szCs w:val="16"/>
    </w:rPr>
  </w:style>
  <w:style w:type="paragraph" w:customStyle="1" w:styleId="ab">
    <w:name w:val="Знак Знак Знак Знак Знак Знак"/>
    <w:basedOn w:val="a"/>
    <w:rsid w:val="00C90AC6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9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1</Pages>
  <Words>8836</Words>
  <Characters>50367</Characters>
  <Application>Microsoft Office Word</Application>
  <DocSecurity>0</DocSecurity>
  <Lines>419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35</cp:revision>
  <cp:lastPrinted>2018-12-04T12:02:00Z</cp:lastPrinted>
  <dcterms:created xsi:type="dcterms:W3CDTF">2018-11-07T11:36:00Z</dcterms:created>
  <dcterms:modified xsi:type="dcterms:W3CDTF">2020-03-26T11:03:00Z</dcterms:modified>
</cp:coreProperties>
</file>